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65EF" w:rsidRDefault="00FB4A27">
      <w:pPr>
        <w:pStyle w:val="00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В 2025</w:t>
      </w:r>
      <w:r w:rsidRPr="00FB4A27">
        <w:rPr>
          <w:sz w:val="24"/>
          <w:szCs w:val="24"/>
        </w:rPr>
        <w:t xml:space="preserve"> году у жителей города Салават</w:t>
      </w:r>
      <w:r>
        <w:rPr>
          <w:sz w:val="24"/>
          <w:szCs w:val="24"/>
        </w:rPr>
        <w:t xml:space="preserve"> старше 60 лет</w:t>
      </w:r>
      <w:r w:rsidRPr="00FB4A27">
        <w:rPr>
          <w:sz w:val="24"/>
          <w:szCs w:val="24"/>
        </w:rPr>
        <w:t xml:space="preserve"> есть возможность </w:t>
      </w:r>
      <w:r>
        <w:rPr>
          <w:sz w:val="24"/>
          <w:szCs w:val="24"/>
        </w:rPr>
        <w:t>стать обладателями «С</w:t>
      </w:r>
      <w:r w:rsidRPr="00FB4A27">
        <w:rPr>
          <w:sz w:val="24"/>
          <w:szCs w:val="24"/>
        </w:rPr>
        <w:t>ертификата на получение физкультурно-оздоровительных услуг</w:t>
      </w:r>
      <w:r>
        <w:rPr>
          <w:sz w:val="24"/>
          <w:szCs w:val="24"/>
        </w:rPr>
        <w:t>»</w:t>
      </w:r>
    </w:p>
    <w:p w:rsidR="006C65EF" w:rsidRDefault="006C65EF">
      <w:pPr>
        <w:pStyle w:val="001"/>
        <w:rPr>
          <w:sz w:val="24"/>
          <w:szCs w:val="24"/>
        </w:rPr>
      </w:pP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Физкультурно-оздоровительные услуги оказываются гражданам в возрасте 60 лет и старше, выполнившим нормативы комплекса ГТО на золотой, серебряный или бронзовый знак отличия Всероссийского физкультурно-спортивного комплекса «Готов к труду и обороне».</w:t>
      </w:r>
    </w:p>
    <w:p w:rsidR="006C65EF" w:rsidRDefault="006C65EF">
      <w:pPr>
        <w:pStyle w:val="001"/>
        <w:rPr>
          <w:sz w:val="24"/>
          <w:szCs w:val="24"/>
          <w:lang w:eastAsia="zh-CN"/>
        </w:rPr>
      </w:pPr>
    </w:p>
    <w:p w:rsidR="006C65EF" w:rsidRPr="00FB4A27" w:rsidRDefault="00FB4A27">
      <w:pPr>
        <w:pStyle w:val="001"/>
        <w:rPr>
          <w:sz w:val="24"/>
          <w:szCs w:val="24"/>
        </w:rPr>
      </w:pPr>
      <w:r>
        <w:rPr>
          <w:sz w:val="24"/>
          <w:szCs w:val="24"/>
        </w:rPr>
        <w:t>В 2025</w:t>
      </w:r>
      <w:r w:rsidRPr="00FB4A27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</w:t>
      </w:r>
      <w:r w:rsidRPr="00FB4A27">
        <w:rPr>
          <w:sz w:val="24"/>
          <w:szCs w:val="24"/>
        </w:rPr>
        <w:t xml:space="preserve">возможность для получения Сертификатов будет доступна для лиц, выполнившим нормативы ВФСК ГТО - с 1 </w:t>
      </w:r>
      <w:r>
        <w:rPr>
          <w:sz w:val="24"/>
          <w:szCs w:val="24"/>
        </w:rPr>
        <w:t>января до 31 декабря 2024</w:t>
      </w:r>
      <w:r w:rsidRPr="00FB4A27">
        <w:rPr>
          <w:sz w:val="24"/>
          <w:szCs w:val="24"/>
        </w:rPr>
        <w:t xml:space="preserve"> года, в последующие годы - за предыдущий календарный год.</w:t>
      </w:r>
    </w:p>
    <w:p w:rsidR="006C65EF" w:rsidRPr="00FB4A27" w:rsidRDefault="006C65EF">
      <w:pPr>
        <w:pStyle w:val="001"/>
        <w:rPr>
          <w:sz w:val="24"/>
          <w:szCs w:val="24"/>
        </w:rPr>
      </w:pPr>
    </w:p>
    <w:p w:rsidR="006C65EF" w:rsidRDefault="00FB4A27">
      <w:pPr>
        <w:pStyle w:val="001"/>
        <w:rPr>
          <w:sz w:val="24"/>
          <w:szCs w:val="24"/>
        </w:rPr>
      </w:pPr>
      <w:r>
        <w:rPr>
          <w:sz w:val="24"/>
          <w:szCs w:val="24"/>
        </w:rPr>
        <w:t>Что нужно сделать чтобы получить сертификат:</w:t>
      </w:r>
    </w:p>
    <w:p w:rsidR="006C65EF" w:rsidRDefault="00FB4A27">
      <w:pPr>
        <w:pStyle w:val="001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Зарегистрироваться на сайте ГТО (http://www.gto.ru), если вы уже регистрировались ранее, то заново проходить процедуру регистрации не нужно, просто необходимо восстановить доступ к личному кабинету.</w:t>
      </w:r>
    </w:p>
    <w:p w:rsidR="006C65EF" w:rsidRDefault="00FB4A27">
      <w:pPr>
        <w:pStyle w:val="001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Записаться на тестирование по телефону +7 (3476) 38-52-91 или написать в сообщения сообщества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https://vk.com/gto_slv</w:t>
      </w:r>
    </w:p>
    <w:p w:rsidR="006C65EF" w:rsidRDefault="00FB4A27">
      <w:pPr>
        <w:pStyle w:val="001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Выполнить нормы ГТО необходимые для получения знака отличия.</w:t>
      </w:r>
    </w:p>
    <w:p w:rsidR="006C65EF" w:rsidRDefault="006C65EF">
      <w:pPr>
        <w:pStyle w:val="001"/>
        <w:rPr>
          <w:sz w:val="24"/>
          <w:szCs w:val="24"/>
        </w:rPr>
      </w:pP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</w:rPr>
        <w:t xml:space="preserve">График работы Муниципального центра тестирования ГТО: с понедельника по пятницу с </w:t>
      </w:r>
      <w:r>
        <w:rPr>
          <w:sz w:val="24"/>
          <w:szCs w:val="24"/>
          <w:lang w:eastAsia="zh-CN"/>
        </w:rPr>
        <w:t>09:00 до 18:00(обед с 13:00 до 14:00).</w:t>
      </w: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</w:rPr>
        <w:t xml:space="preserve">Адрес Муниципального центра тестирования ГТО: </w:t>
      </w:r>
      <w:r>
        <w:rPr>
          <w:sz w:val="24"/>
          <w:szCs w:val="24"/>
          <w:lang w:eastAsia="zh-CN"/>
        </w:rPr>
        <w:t xml:space="preserve">453252, Республика Башкортостан, город Салават, </w:t>
      </w:r>
      <w:hyperlink r:id="rId5" w:history="1">
        <w:r>
          <w:rPr>
            <w:sz w:val="24"/>
            <w:szCs w:val="24"/>
            <w:lang w:eastAsia="zh-CN"/>
          </w:rPr>
          <w:t>Пушкина 42</w:t>
        </w:r>
      </w:hyperlink>
      <w:r>
        <w:rPr>
          <w:sz w:val="24"/>
          <w:szCs w:val="24"/>
          <w:lang w:eastAsia="zh-CN"/>
        </w:rPr>
        <w:t>, 2 этаж.</w:t>
      </w:r>
    </w:p>
    <w:p w:rsidR="006C65EF" w:rsidRDefault="006C65EF">
      <w:pPr>
        <w:pStyle w:val="001"/>
        <w:rPr>
          <w:sz w:val="24"/>
          <w:szCs w:val="24"/>
          <w:lang w:eastAsia="zh-CN"/>
        </w:rPr>
      </w:pP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При предоставлении коллективной заявки от организации возможен выезд сотрудников центра тестирования на предприятие. </w:t>
      </w:r>
    </w:p>
    <w:p w:rsidR="006C65EF" w:rsidRDefault="006C65EF">
      <w:pPr>
        <w:pStyle w:val="001"/>
        <w:jc w:val="center"/>
        <w:rPr>
          <w:sz w:val="24"/>
          <w:szCs w:val="24"/>
          <w:lang w:eastAsia="zh-CN"/>
        </w:rPr>
      </w:pPr>
    </w:p>
    <w:p w:rsidR="006C65EF" w:rsidRDefault="00FB4A27">
      <w:pPr>
        <w:pStyle w:val="001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Как пройти регистрацию:</w:t>
      </w: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ab/>
        <w:t>Открыть сайт ГТО</w:t>
      </w: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ab/>
        <w:t>Нажать на кнопку «Регистрация» (правый верхний угол)</w:t>
      </w: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ab/>
        <w:t>Ввести адрес электронного почтового ящика</w:t>
      </w: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</w:t>
      </w:r>
      <w:r>
        <w:rPr>
          <w:sz w:val="24"/>
          <w:szCs w:val="24"/>
          <w:lang w:eastAsia="zh-CN"/>
        </w:rPr>
        <w:tab/>
        <w:t>Ввести проверочный код с электронной почты</w:t>
      </w: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5</w:t>
      </w:r>
      <w:r>
        <w:rPr>
          <w:sz w:val="24"/>
          <w:szCs w:val="24"/>
          <w:lang w:eastAsia="zh-CN"/>
        </w:rPr>
        <w:tab/>
        <w:t>Ввести всю запрашиваемую информацию: фамилию, имя, отчество, дату рождения, пол, адрес, телефон, пароль. Дополнительно возможно загрузить фотографию и наличие спортивного разряда.</w:t>
      </w:r>
    </w:p>
    <w:p w:rsidR="006C65EF" w:rsidRDefault="00FB4A27">
      <w:pPr>
        <w:pStyle w:val="00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</w:t>
      </w:r>
      <w:r>
        <w:rPr>
          <w:sz w:val="24"/>
          <w:szCs w:val="24"/>
          <w:lang w:eastAsia="zh-CN"/>
        </w:rPr>
        <w:tab/>
        <w:t>Войти на сайт используя логин (</w:t>
      </w:r>
      <w:proofErr w:type="spellStart"/>
      <w:r>
        <w:rPr>
          <w:sz w:val="24"/>
          <w:szCs w:val="24"/>
          <w:lang w:eastAsia="zh-CN"/>
        </w:rPr>
        <w:t>маил</w:t>
      </w:r>
      <w:proofErr w:type="spellEnd"/>
      <w:r>
        <w:rPr>
          <w:sz w:val="24"/>
          <w:szCs w:val="24"/>
          <w:lang w:eastAsia="zh-CN"/>
        </w:rPr>
        <w:t>) и пароль</w:t>
      </w:r>
    </w:p>
    <w:p w:rsidR="006C65EF" w:rsidRDefault="00FB4A27">
      <w:pPr>
        <w:pStyle w:val="001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По завершении регистрации при входе в личный кабинет </w:t>
      </w:r>
    </w:p>
    <w:p w:rsidR="006C65EF" w:rsidRDefault="00FB4A27">
      <w:pPr>
        <w:pStyle w:val="001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Вам присвоится </w:t>
      </w:r>
      <w:proofErr w:type="gramStart"/>
      <w:r>
        <w:rPr>
          <w:sz w:val="24"/>
          <w:szCs w:val="24"/>
          <w:lang w:eastAsia="zh-CN"/>
        </w:rPr>
        <w:t>УИН например</w:t>
      </w:r>
      <w:proofErr w:type="gramEnd"/>
      <w:r>
        <w:rPr>
          <w:sz w:val="24"/>
          <w:szCs w:val="24"/>
          <w:lang w:eastAsia="zh-CN"/>
        </w:rPr>
        <w:t>: 23-02-0072653.</w:t>
      </w:r>
    </w:p>
    <w:p w:rsidR="006C65EF" w:rsidRDefault="006C65EF">
      <w:pPr>
        <w:pStyle w:val="001"/>
        <w:jc w:val="center"/>
        <w:rPr>
          <w:sz w:val="24"/>
          <w:szCs w:val="24"/>
          <w:lang w:eastAsia="zh-CN"/>
        </w:rPr>
      </w:pPr>
    </w:p>
    <w:p w:rsidR="006C65EF" w:rsidRDefault="006C65EF">
      <w:pPr>
        <w:pStyle w:val="001"/>
        <w:jc w:val="center"/>
        <w:rPr>
          <w:sz w:val="24"/>
          <w:szCs w:val="24"/>
          <w:lang w:eastAsia="zh-CN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3402"/>
        <w:gridCol w:w="3190"/>
        <w:gridCol w:w="3190"/>
      </w:tblGrid>
      <w:tr w:rsidR="006C65EF">
        <w:trPr>
          <w:trHeight w:val="3402"/>
        </w:trPr>
        <w:tc>
          <w:tcPr>
            <w:tcW w:w="3402" w:type="dxa"/>
          </w:tcPr>
          <w:p w:rsidR="006C65EF" w:rsidRDefault="00FB4A27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143510</wp:posOffset>
                  </wp:positionV>
                  <wp:extent cx="1440180" cy="1440180"/>
                  <wp:effectExtent l="0" t="0" r="6350" b="6350"/>
                  <wp:wrapNone/>
                  <wp:docPr id="3" name="Изображение 2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FB4A27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Сайт ГТО</w:t>
            </w:r>
          </w:p>
        </w:tc>
        <w:tc>
          <w:tcPr>
            <w:tcW w:w="3190" w:type="dxa"/>
          </w:tcPr>
          <w:p w:rsidR="006C65EF" w:rsidRDefault="00FB4A27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143510</wp:posOffset>
                  </wp:positionV>
                  <wp:extent cx="1440180" cy="1440180"/>
                  <wp:effectExtent l="0" t="0" r="6350" b="6350"/>
                  <wp:wrapNone/>
                  <wp:docPr id="1" name="Изображение 2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2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FB4A27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ГТО Салават</w:t>
            </w:r>
          </w:p>
        </w:tc>
        <w:tc>
          <w:tcPr>
            <w:tcW w:w="3190" w:type="dxa"/>
          </w:tcPr>
          <w:p w:rsidR="006C65EF" w:rsidRDefault="00FB4A27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139065</wp:posOffset>
                  </wp:positionV>
                  <wp:extent cx="1440180" cy="1440180"/>
                  <wp:effectExtent l="0" t="0" r="6350" b="6350"/>
                  <wp:wrapNone/>
                  <wp:docPr id="2" name="Изображение 29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9" descr="Рисунок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6C65EF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</w:p>
          <w:p w:rsidR="006C65EF" w:rsidRDefault="00FB4A27">
            <w:pPr>
              <w:pStyle w:val="001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Почта ГТО Салават</w:t>
            </w:r>
          </w:p>
        </w:tc>
      </w:tr>
    </w:tbl>
    <w:p w:rsidR="006C65EF" w:rsidRDefault="006C65EF">
      <w:pPr>
        <w:pStyle w:val="001"/>
        <w:jc w:val="center"/>
        <w:rPr>
          <w:sz w:val="24"/>
          <w:szCs w:val="24"/>
          <w:lang w:eastAsia="zh-CN"/>
        </w:rPr>
      </w:pPr>
    </w:p>
    <w:p w:rsidR="006C65EF" w:rsidRDefault="006C65EF">
      <w:pPr>
        <w:pStyle w:val="001"/>
        <w:rPr>
          <w:sz w:val="24"/>
          <w:szCs w:val="24"/>
          <w:lang w:eastAsia="zh-CN"/>
        </w:rPr>
      </w:pPr>
    </w:p>
    <w:sectPr w:rsidR="006C65EF">
      <w:pgSz w:w="11906" w:h="16838"/>
      <w:pgMar w:top="1134" w:right="1134" w:bottom="567" w:left="1134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B24C8DE"/>
    <w:multiLevelType w:val="singleLevel"/>
    <w:tmpl w:val="1B24C8D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>
    <w:nsid w:val="3412FEC6"/>
    <w:multiLevelType w:val="singleLevel"/>
    <w:tmpl w:val="3412FEC6"/>
    <w:lvl w:ilvl="0">
      <w:start w:val="1"/>
      <w:numFmt w:val="decimal"/>
      <w:pStyle w:val="a1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7E1AE3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6C65EF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24814"/>
    <w:rsid w:val="00F3513C"/>
    <w:rsid w:val="00F465C5"/>
    <w:rsid w:val="00F5180D"/>
    <w:rsid w:val="00F51B21"/>
    <w:rsid w:val="00F51D87"/>
    <w:rsid w:val="00F8455C"/>
    <w:rsid w:val="00FB4A27"/>
    <w:rsid w:val="025347EA"/>
    <w:rsid w:val="02976367"/>
    <w:rsid w:val="05620720"/>
    <w:rsid w:val="06287461"/>
    <w:rsid w:val="0ACB011F"/>
    <w:rsid w:val="137E1AE3"/>
    <w:rsid w:val="19910AE3"/>
    <w:rsid w:val="2796251F"/>
    <w:rsid w:val="29A67D00"/>
    <w:rsid w:val="2AE046D3"/>
    <w:rsid w:val="2B0534D9"/>
    <w:rsid w:val="2EEC707E"/>
    <w:rsid w:val="3ABB4DF2"/>
    <w:rsid w:val="3D2E204C"/>
    <w:rsid w:val="3EDD6FF5"/>
    <w:rsid w:val="3F951BEC"/>
    <w:rsid w:val="45570BED"/>
    <w:rsid w:val="4E0C662E"/>
    <w:rsid w:val="4E622728"/>
    <w:rsid w:val="4F110BC1"/>
    <w:rsid w:val="55A467E5"/>
    <w:rsid w:val="592144C8"/>
    <w:rsid w:val="5FAF61F2"/>
    <w:rsid w:val="65A273FE"/>
    <w:rsid w:val="69661C58"/>
    <w:rsid w:val="6BC7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B12449-F679-40E8-9614-92ED705E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4" w:qFormat="1"/>
    <w:lsdException w:name="toc 5" w:qFormat="1"/>
    <w:lsdException w:name="toc 7" w:qFormat="1"/>
    <w:lsdException w:name="toc 8" w:qFormat="1"/>
    <w:lsdException w:name="toc 9" w:qFormat="1"/>
    <w:lsdException w:name="footnote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envelope address" w:qFormat="1"/>
    <w:lsdException w:name="envelope return" w:qFormat="1"/>
    <w:lsdException w:name="footnote reference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List Bullet" w:qFormat="1"/>
    <w:lsdException w:name="List Number" w:qFormat="1"/>
    <w:lsdException w:name="List 2" w:qFormat="1"/>
    <w:lsdException w:name="List 4" w:qFormat="1"/>
    <w:lsdException w:name="List Bullet 3" w:qFormat="1"/>
    <w:lsdException w:name="List Number 2" w:qFormat="1"/>
    <w:lsdException w:name="List Number 3" w:qFormat="1"/>
    <w:lsdException w:name="List Number 5" w:qFormat="1"/>
    <w:lsdException w:name="Title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 2" w:qFormat="1"/>
    <w:lsdException w:name="List Continue 3" w:qFormat="1"/>
    <w:lsdException w:name="List Continue 5" w:qFormat="1"/>
    <w:lsdException w:name="Message Header" w:qFormat="1"/>
    <w:lsdException w:name="Subtitle" w:qFormat="1"/>
    <w:lsdException w:name="Salutation" w:qFormat="1"/>
    <w:lsdException w:name="Body Text First Indent 2" w:qFormat="1"/>
    <w:lsdException w:name="Body Text 2" w:qFormat="1"/>
    <w:lsdException w:name="Body Text 3" w:qFormat="1"/>
    <w:lsdException w:name="Body Text Indent 3" w:qFormat="1"/>
    <w:lsdException w:name="Block Text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Definition" w:qFormat="1"/>
    <w:lsdException w:name="HTML Keyboard" w:qFormat="1"/>
    <w:lsdException w:name="HTML Preformatted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/>
    <w:lsdException w:name="Table Simple 3" w:semiHidden="1" w:unhideWhenUsed="1" w:qFormat="1"/>
    <w:lsdException w:name="Table Classic 1" w:semiHidden="1" w:unhideWhenUsed="1"/>
    <w:lsdException w:name="Table Classic 2" w:semiHidden="1" w:unhideWhenUsed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/>
    <w:lsdException w:name="Table Colorful 2" w:semiHidden="1" w:unhideWhenUsed="1" w:qFormat="1"/>
    <w:lsdException w:name="Table Colorful 3" w:semiHidden="1" w:unhideWhenUsed="1"/>
    <w:lsdException w:name="Table Columns 1" w:semiHidden="1" w:unhideWhenUsed="1" w:qFormat="1"/>
    <w:lsdException w:name="Table Columns 2" w:semiHidden="1" w:unhideWhenUsed="1"/>
    <w:lsdException w:name="Table Columns 3" w:semiHidden="1" w:unhideWhenUsed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/>
    <w:lsdException w:name="Table Grid 3" w:semiHidden="1" w:unhideWhenUsed="1" w:qFormat="1"/>
    <w:lsdException w:name="Table Grid 4" w:semiHidden="1" w:unhideWhenUsed="1"/>
    <w:lsdException w:name="Table Grid 5" w:semiHidden="1" w:unhideWhenUsed="1" w:qFormat="1"/>
    <w:lsdException w:name="Table Grid 6" w:semiHidden="1" w:unhideWhenUsed="1" w:qFormat="1"/>
    <w:lsdException w:name="Table Grid 7" w:semiHidden="1" w:unhideWhenUsed="1"/>
    <w:lsdException w:name="Table Grid 8" w:semiHidden="1" w:unhideWhenUsed="1"/>
    <w:lsdException w:name="Table List 1" w:semiHidden="1" w:unhideWhenUsed="1" w:qFormat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 w:qFormat="1"/>
    <w:lsdException w:name="Table List 7" w:semiHidden="1" w:unhideWhenUsed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/>
    <w:lsdException w:name="Table 3D effects 3" w:semiHidden="1" w:unhideWhenUsed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/>
    <w:lsdException w:name="Table Subtle 1" w:semiHidden="1" w:unhideWhenUsed="1" w:qFormat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next w:val="001"/>
    <w:qFormat/>
    <w:pPr>
      <w:jc w:val="both"/>
    </w:pPr>
    <w:rPr>
      <w:sz w:val="28"/>
      <w:lang w:val="en-US" w:eastAsia="zh-CN"/>
    </w:rPr>
  </w:style>
  <w:style w:type="paragraph" w:styleId="1">
    <w:name w:val="heading 1"/>
    <w:basedOn w:val="a2"/>
    <w:next w:val="a2"/>
    <w:qFormat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semiHidden/>
    <w:unhideWhenUsed/>
    <w:qFormat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paragraph" w:styleId="31">
    <w:name w:val="heading 3"/>
    <w:basedOn w:val="a2"/>
    <w:next w:val="a2"/>
    <w:semiHidden/>
    <w:unhideWhenUsed/>
    <w:qFormat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2"/>
    <w:next w:val="a2"/>
    <w:semiHidden/>
    <w:unhideWhenUsed/>
    <w:qFormat/>
    <w:pPr>
      <w:keepNext/>
      <w:spacing w:before="240" w:after="60"/>
      <w:jc w:val="left"/>
      <w:outlineLvl w:val="3"/>
    </w:pPr>
    <w:rPr>
      <w:b/>
      <w:bCs/>
      <w:szCs w:val="28"/>
    </w:rPr>
  </w:style>
  <w:style w:type="paragraph" w:styleId="51">
    <w:name w:val="heading 5"/>
    <w:basedOn w:val="a2"/>
    <w:next w:val="a2"/>
    <w:semiHidden/>
    <w:unhideWhenUsed/>
    <w:qFormat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2"/>
    <w:next w:val="a2"/>
    <w:semiHidden/>
    <w:unhideWhenUsed/>
    <w:qFormat/>
    <w:pPr>
      <w:spacing w:before="240" w:after="6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2"/>
    <w:next w:val="a2"/>
    <w:semiHidden/>
    <w:unhideWhenUsed/>
    <w:qFormat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001">
    <w:name w:val="Стиль001"/>
    <w:basedOn w:val="a2"/>
    <w:rPr>
      <w:szCs w:val="22"/>
      <w:lang w:val="ru-RU" w:eastAsia="ru-RU" w:bidi="ru-RU"/>
    </w:rPr>
  </w:style>
  <w:style w:type="character" w:styleId="HTML">
    <w:name w:val="HTML Sample"/>
    <w:basedOn w:val="a3"/>
    <w:rPr>
      <w:rFonts w:ascii="Courier New" w:hAnsi="Courier New" w:cs="Courier New"/>
    </w:rPr>
  </w:style>
  <w:style w:type="character" w:styleId="a6">
    <w:name w:val="FollowedHyperlink"/>
    <w:basedOn w:val="a3"/>
    <w:qFormat/>
    <w:rPr>
      <w:color w:val="800080"/>
      <w:u w:val="single"/>
    </w:rPr>
  </w:style>
  <w:style w:type="character" w:styleId="a7">
    <w:name w:val="footnote reference"/>
    <w:basedOn w:val="a3"/>
    <w:qFormat/>
    <w:rPr>
      <w:vertAlign w:val="superscript"/>
    </w:rPr>
  </w:style>
  <w:style w:type="character" w:styleId="a8">
    <w:name w:val="annotation reference"/>
    <w:basedOn w:val="a3"/>
    <w:rPr>
      <w:sz w:val="21"/>
      <w:szCs w:val="21"/>
    </w:rPr>
  </w:style>
  <w:style w:type="character" w:styleId="a9">
    <w:name w:val="endnote reference"/>
    <w:basedOn w:val="a3"/>
    <w:qFormat/>
    <w:rPr>
      <w:vertAlign w:val="superscript"/>
    </w:rPr>
  </w:style>
  <w:style w:type="character" w:styleId="HTML0">
    <w:name w:val="HTML Acronym"/>
    <w:basedOn w:val="a3"/>
    <w:qFormat/>
  </w:style>
  <w:style w:type="character" w:styleId="aa">
    <w:name w:val="Emphasis"/>
    <w:basedOn w:val="a3"/>
    <w:qFormat/>
    <w:rPr>
      <w:i/>
      <w:iCs/>
    </w:rPr>
  </w:style>
  <w:style w:type="character" w:styleId="ab">
    <w:name w:val="Hyperlink"/>
    <w:basedOn w:val="a3"/>
    <w:rPr>
      <w:color w:val="0000FF"/>
      <w:u w:val="single"/>
    </w:rPr>
  </w:style>
  <w:style w:type="character" w:styleId="HTML1">
    <w:name w:val="HTML Keyboard"/>
    <w:basedOn w:val="a3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rPr>
      <w:rFonts w:ascii="Courier New" w:hAnsi="Courier New" w:cs="Courier New"/>
      <w:sz w:val="20"/>
      <w:szCs w:val="20"/>
    </w:rPr>
  </w:style>
  <w:style w:type="character" w:styleId="ac">
    <w:name w:val="page number"/>
    <w:basedOn w:val="a3"/>
    <w:qFormat/>
  </w:style>
  <w:style w:type="character" w:styleId="ad">
    <w:name w:val="line number"/>
    <w:basedOn w:val="a3"/>
  </w:style>
  <w:style w:type="character" w:styleId="HTML3">
    <w:name w:val="HTML Definition"/>
    <w:basedOn w:val="a3"/>
    <w:qFormat/>
    <w:rPr>
      <w:i/>
      <w:iCs/>
    </w:rPr>
  </w:style>
  <w:style w:type="character" w:styleId="HTML4">
    <w:name w:val="HTML Variable"/>
    <w:basedOn w:val="a3"/>
    <w:qFormat/>
    <w:rPr>
      <w:i/>
      <w:iCs/>
    </w:rPr>
  </w:style>
  <w:style w:type="character" w:styleId="HTML5">
    <w:name w:val="HTML Typewriter"/>
    <w:basedOn w:val="a3"/>
    <w:qFormat/>
    <w:rPr>
      <w:rFonts w:ascii="Courier New" w:hAnsi="Courier New" w:cs="Courier New"/>
      <w:sz w:val="20"/>
      <w:szCs w:val="20"/>
    </w:rPr>
  </w:style>
  <w:style w:type="character" w:styleId="ae">
    <w:name w:val="Strong"/>
    <w:basedOn w:val="a3"/>
    <w:qFormat/>
    <w:rPr>
      <w:b/>
      <w:bCs/>
    </w:rPr>
  </w:style>
  <w:style w:type="character" w:styleId="HTML6">
    <w:name w:val="HTML Cite"/>
    <w:basedOn w:val="a3"/>
    <w:rPr>
      <w:i/>
      <w:iCs/>
    </w:rPr>
  </w:style>
  <w:style w:type="paragraph" w:styleId="af">
    <w:name w:val="Balloon Text"/>
    <w:basedOn w:val="a2"/>
    <w:qFormat/>
    <w:rPr>
      <w:sz w:val="16"/>
      <w:szCs w:val="16"/>
    </w:rPr>
  </w:style>
  <w:style w:type="paragraph" w:styleId="52">
    <w:name w:val="List 5"/>
    <w:basedOn w:val="a2"/>
    <w:pPr>
      <w:ind w:left="1800" w:hanging="360"/>
    </w:pPr>
  </w:style>
  <w:style w:type="paragraph" w:styleId="af0">
    <w:name w:val="List Continue"/>
    <w:basedOn w:val="a2"/>
    <w:pPr>
      <w:spacing w:after="120"/>
      <w:ind w:left="360"/>
    </w:pPr>
  </w:style>
  <w:style w:type="paragraph" w:styleId="22">
    <w:name w:val="Body Text 2"/>
    <w:basedOn w:val="a2"/>
    <w:qFormat/>
    <w:pPr>
      <w:spacing w:after="120" w:line="480" w:lineRule="auto"/>
    </w:pPr>
  </w:style>
  <w:style w:type="paragraph" w:styleId="5">
    <w:name w:val="List Number 5"/>
    <w:basedOn w:val="a2"/>
    <w:qFormat/>
    <w:pPr>
      <w:numPr>
        <w:numId w:val="1"/>
      </w:numPr>
    </w:pPr>
  </w:style>
  <w:style w:type="paragraph" w:styleId="af1">
    <w:name w:val="Closing"/>
    <w:basedOn w:val="a2"/>
    <w:pPr>
      <w:ind w:left="4320"/>
    </w:pPr>
  </w:style>
  <w:style w:type="paragraph" w:styleId="af2">
    <w:name w:val="Normal Indent"/>
    <w:basedOn w:val="a2"/>
    <w:pPr>
      <w:ind w:left="708"/>
    </w:pPr>
  </w:style>
  <w:style w:type="paragraph" w:styleId="23">
    <w:name w:val="envelope return"/>
    <w:basedOn w:val="a2"/>
    <w:qFormat/>
    <w:rPr>
      <w:rFonts w:ascii="Arial" w:hAnsi="Arial" w:cs="Arial"/>
      <w:sz w:val="20"/>
    </w:rPr>
  </w:style>
  <w:style w:type="paragraph" w:styleId="af3">
    <w:name w:val="Plain Text"/>
    <w:basedOn w:val="a2"/>
    <w:qFormat/>
    <w:rPr>
      <w:rFonts w:ascii="Courier New" w:hAnsi="Courier New" w:cs="Courier New"/>
      <w:sz w:val="20"/>
    </w:rPr>
  </w:style>
  <w:style w:type="paragraph" w:styleId="32">
    <w:name w:val="Body Text Indent 3"/>
    <w:basedOn w:val="a2"/>
    <w:qFormat/>
    <w:pPr>
      <w:spacing w:after="120"/>
      <w:ind w:left="360"/>
    </w:pPr>
    <w:rPr>
      <w:sz w:val="16"/>
      <w:szCs w:val="16"/>
    </w:rPr>
  </w:style>
  <w:style w:type="paragraph" w:styleId="af4">
    <w:name w:val="endnote text"/>
    <w:basedOn w:val="a2"/>
    <w:qFormat/>
    <w:pPr>
      <w:snapToGrid w:val="0"/>
      <w:jc w:val="left"/>
    </w:pPr>
  </w:style>
  <w:style w:type="paragraph" w:styleId="af5">
    <w:name w:val="caption"/>
    <w:basedOn w:val="a2"/>
    <w:next w:val="a2"/>
    <w:semiHidden/>
    <w:unhideWhenUsed/>
    <w:qFormat/>
    <w:rPr>
      <w:rFonts w:ascii="Arial" w:eastAsia="SimHei" w:hAnsi="Arial" w:cs="Arial"/>
      <w:sz w:val="20"/>
    </w:rPr>
  </w:style>
  <w:style w:type="paragraph" w:styleId="af6">
    <w:name w:val="annotation text"/>
    <w:basedOn w:val="a2"/>
    <w:pPr>
      <w:jc w:val="left"/>
    </w:pPr>
  </w:style>
  <w:style w:type="paragraph" w:styleId="10">
    <w:name w:val="index 1"/>
    <w:basedOn w:val="a2"/>
    <w:next w:val="a2"/>
    <w:qFormat/>
  </w:style>
  <w:style w:type="paragraph" w:styleId="af7">
    <w:name w:val="annotation subject"/>
    <w:basedOn w:val="af6"/>
    <w:next w:val="af6"/>
    <w:qFormat/>
    <w:rPr>
      <w:b/>
      <w:bCs/>
    </w:rPr>
  </w:style>
  <w:style w:type="paragraph" w:styleId="af8">
    <w:name w:val="Document Map"/>
    <w:basedOn w:val="a2"/>
    <w:qFormat/>
    <w:pPr>
      <w:shd w:val="clear" w:color="auto" w:fill="000080"/>
    </w:pPr>
  </w:style>
  <w:style w:type="paragraph" w:styleId="af9">
    <w:name w:val="footnote text"/>
    <w:basedOn w:val="a2"/>
    <w:qFormat/>
    <w:pPr>
      <w:snapToGrid w:val="0"/>
      <w:jc w:val="left"/>
    </w:pPr>
    <w:rPr>
      <w:sz w:val="18"/>
      <w:szCs w:val="18"/>
    </w:rPr>
  </w:style>
  <w:style w:type="paragraph" w:styleId="80">
    <w:name w:val="toc 8"/>
    <w:basedOn w:val="a2"/>
    <w:next w:val="a2"/>
    <w:qFormat/>
    <w:pPr>
      <w:ind w:leftChars="1400" w:left="2940"/>
    </w:pPr>
  </w:style>
  <w:style w:type="paragraph" w:styleId="24">
    <w:name w:val="index 2"/>
    <w:basedOn w:val="a2"/>
    <w:next w:val="a2"/>
    <w:pPr>
      <w:ind w:leftChars="200" w:left="200"/>
    </w:pPr>
  </w:style>
  <w:style w:type="paragraph" w:styleId="3">
    <w:name w:val="List Number 3"/>
    <w:basedOn w:val="a2"/>
    <w:qFormat/>
    <w:pPr>
      <w:numPr>
        <w:numId w:val="2"/>
      </w:numPr>
    </w:pPr>
  </w:style>
  <w:style w:type="paragraph" w:styleId="HTML7">
    <w:name w:val="HTML Address"/>
    <w:basedOn w:val="a2"/>
    <w:qFormat/>
    <w:rPr>
      <w:i/>
      <w:iCs/>
    </w:rPr>
  </w:style>
  <w:style w:type="paragraph" w:styleId="70">
    <w:name w:val="index 7"/>
    <w:basedOn w:val="a2"/>
    <w:next w:val="a2"/>
    <w:qFormat/>
    <w:pPr>
      <w:ind w:leftChars="1200" w:left="1200"/>
    </w:pPr>
  </w:style>
  <w:style w:type="paragraph" w:styleId="33">
    <w:name w:val="index 3"/>
    <w:basedOn w:val="a2"/>
    <w:next w:val="a2"/>
    <w:pPr>
      <w:ind w:leftChars="400" w:left="400"/>
    </w:pPr>
  </w:style>
  <w:style w:type="paragraph" w:styleId="53">
    <w:name w:val="index 5"/>
    <w:basedOn w:val="a2"/>
    <w:next w:val="a2"/>
    <w:qFormat/>
    <w:pPr>
      <w:ind w:leftChars="800" w:left="800"/>
    </w:pPr>
  </w:style>
  <w:style w:type="paragraph" w:styleId="42">
    <w:name w:val="index 4"/>
    <w:basedOn w:val="a2"/>
    <w:next w:val="a2"/>
    <w:qFormat/>
    <w:pPr>
      <w:ind w:leftChars="600" w:left="600"/>
    </w:pPr>
  </w:style>
  <w:style w:type="paragraph" w:styleId="afa">
    <w:name w:val="header"/>
    <w:basedOn w:val="a2"/>
    <w:qFormat/>
    <w:pPr>
      <w:tabs>
        <w:tab w:val="center" w:pos="4153"/>
        <w:tab w:val="right" w:pos="8306"/>
      </w:tabs>
    </w:pPr>
  </w:style>
  <w:style w:type="paragraph" w:styleId="90">
    <w:name w:val="toc 9"/>
    <w:basedOn w:val="a2"/>
    <w:next w:val="a2"/>
    <w:qFormat/>
    <w:pPr>
      <w:ind w:leftChars="1600" w:left="3360"/>
    </w:pPr>
  </w:style>
  <w:style w:type="paragraph" w:styleId="71">
    <w:name w:val="toc 7"/>
    <w:basedOn w:val="a2"/>
    <w:next w:val="a2"/>
    <w:qFormat/>
    <w:pPr>
      <w:ind w:leftChars="1200" w:left="2520"/>
    </w:pPr>
  </w:style>
  <w:style w:type="paragraph" w:styleId="60">
    <w:name w:val="index 6"/>
    <w:basedOn w:val="a2"/>
    <w:next w:val="a2"/>
    <w:qFormat/>
    <w:pPr>
      <w:ind w:leftChars="1000" w:left="1000"/>
    </w:pPr>
  </w:style>
  <w:style w:type="paragraph" w:styleId="afb">
    <w:name w:val="envelope address"/>
    <w:basedOn w:val="a2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2"/>
    <w:next w:val="a2"/>
    <w:qFormat/>
    <w:pPr>
      <w:ind w:leftChars="1400" w:left="1400"/>
    </w:pPr>
  </w:style>
  <w:style w:type="paragraph" w:styleId="afc">
    <w:name w:val="Body Text"/>
    <w:basedOn w:val="a2"/>
    <w:qFormat/>
    <w:pPr>
      <w:spacing w:after="120"/>
    </w:pPr>
  </w:style>
  <w:style w:type="paragraph" w:styleId="91">
    <w:name w:val="index 9"/>
    <w:basedOn w:val="a2"/>
    <w:next w:val="a2"/>
    <w:qFormat/>
    <w:pPr>
      <w:ind w:leftChars="1600" w:left="1600"/>
    </w:pPr>
  </w:style>
  <w:style w:type="paragraph" w:styleId="4">
    <w:name w:val="List Number 4"/>
    <w:basedOn w:val="a2"/>
    <w:pPr>
      <w:numPr>
        <w:numId w:val="3"/>
      </w:numPr>
    </w:pPr>
  </w:style>
  <w:style w:type="paragraph" w:styleId="afd">
    <w:name w:val="toa heading"/>
    <w:basedOn w:val="a2"/>
    <w:next w:val="a2"/>
    <w:pPr>
      <w:spacing w:before="120"/>
    </w:pPr>
    <w:rPr>
      <w:rFonts w:ascii="Arial" w:hAnsi="Arial" w:cs="Arial"/>
      <w:sz w:val="24"/>
      <w:szCs w:val="24"/>
    </w:rPr>
  </w:style>
  <w:style w:type="paragraph" w:styleId="afe">
    <w:name w:val="index heading"/>
    <w:basedOn w:val="a2"/>
    <w:next w:val="10"/>
    <w:qFormat/>
    <w:rPr>
      <w:rFonts w:ascii="Arial" w:hAnsi="Arial" w:cs="Arial"/>
      <w:b/>
      <w:bCs/>
    </w:rPr>
  </w:style>
  <w:style w:type="paragraph" w:styleId="11">
    <w:name w:val="toc 1"/>
    <w:basedOn w:val="a2"/>
    <w:next w:val="a2"/>
  </w:style>
  <w:style w:type="paragraph" w:styleId="aff">
    <w:name w:val="table of authorities"/>
    <w:basedOn w:val="a2"/>
    <w:next w:val="a2"/>
    <w:qFormat/>
    <w:pPr>
      <w:ind w:leftChars="200" w:left="420"/>
    </w:pPr>
  </w:style>
  <w:style w:type="paragraph" w:styleId="aff0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both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2"/>
    <w:next w:val="a2"/>
    <w:pPr>
      <w:ind w:leftChars="1000" w:left="2100"/>
    </w:pPr>
  </w:style>
  <w:style w:type="paragraph" w:styleId="aff1">
    <w:name w:val="table of figures"/>
    <w:basedOn w:val="a2"/>
    <w:next w:val="a2"/>
    <w:pPr>
      <w:ind w:leftChars="200" w:left="200" w:hangingChars="200" w:hanging="200"/>
    </w:pPr>
  </w:style>
  <w:style w:type="paragraph" w:styleId="34">
    <w:name w:val="toc 3"/>
    <w:basedOn w:val="a2"/>
    <w:next w:val="a2"/>
    <w:pPr>
      <w:ind w:leftChars="400" w:left="840"/>
    </w:pPr>
  </w:style>
  <w:style w:type="paragraph" w:styleId="25">
    <w:name w:val="toc 2"/>
    <w:basedOn w:val="a2"/>
    <w:next w:val="a2"/>
    <w:pPr>
      <w:ind w:leftChars="200" w:left="420"/>
    </w:pPr>
  </w:style>
  <w:style w:type="paragraph" w:styleId="43">
    <w:name w:val="toc 4"/>
    <w:basedOn w:val="a2"/>
    <w:next w:val="a2"/>
    <w:qFormat/>
    <w:pPr>
      <w:ind w:leftChars="600" w:left="1260"/>
    </w:pPr>
  </w:style>
  <w:style w:type="paragraph" w:styleId="54">
    <w:name w:val="toc 5"/>
    <w:basedOn w:val="a2"/>
    <w:next w:val="a2"/>
    <w:qFormat/>
    <w:pPr>
      <w:ind w:leftChars="800" w:left="1680"/>
    </w:pPr>
  </w:style>
  <w:style w:type="paragraph" w:styleId="aff2">
    <w:name w:val="Note Heading"/>
    <w:basedOn w:val="a2"/>
    <w:next w:val="a2"/>
  </w:style>
  <w:style w:type="paragraph" w:styleId="aff3">
    <w:name w:val="Date"/>
    <w:basedOn w:val="a2"/>
    <w:next w:val="a2"/>
  </w:style>
  <w:style w:type="paragraph" w:styleId="50">
    <w:name w:val="List Bullet 5"/>
    <w:basedOn w:val="a2"/>
    <w:pPr>
      <w:numPr>
        <w:numId w:val="4"/>
      </w:numPr>
    </w:pPr>
  </w:style>
  <w:style w:type="paragraph" w:styleId="aff4">
    <w:name w:val="Body Text First Indent"/>
    <w:basedOn w:val="afc"/>
    <w:pPr>
      <w:ind w:firstLine="210"/>
    </w:pPr>
  </w:style>
  <w:style w:type="paragraph" w:styleId="26">
    <w:name w:val="Body Text First Indent 2"/>
    <w:basedOn w:val="aff5"/>
    <w:qFormat/>
    <w:pPr>
      <w:ind w:firstLine="210"/>
    </w:pPr>
  </w:style>
  <w:style w:type="paragraph" w:styleId="aff5">
    <w:name w:val="Body Text Indent"/>
    <w:basedOn w:val="a2"/>
    <w:qFormat/>
    <w:pPr>
      <w:spacing w:after="120"/>
      <w:ind w:left="360"/>
    </w:pPr>
  </w:style>
  <w:style w:type="paragraph" w:styleId="40">
    <w:name w:val="List Bullet 4"/>
    <w:basedOn w:val="a2"/>
    <w:pPr>
      <w:numPr>
        <w:numId w:val="5"/>
      </w:numPr>
    </w:pPr>
  </w:style>
  <w:style w:type="paragraph" w:styleId="a0">
    <w:name w:val="List Bullet"/>
    <w:basedOn w:val="a2"/>
    <w:qFormat/>
    <w:pPr>
      <w:numPr>
        <w:numId w:val="6"/>
      </w:numPr>
    </w:pPr>
  </w:style>
  <w:style w:type="paragraph" w:styleId="20">
    <w:name w:val="List Bullet 2"/>
    <w:basedOn w:val="a2"/>
    <w:pPr>
      <w:numPr>
        <w:numId w:val="7"/>
      </w:numPr>
    </w:pPr>
  </w:style>
  <w:style w:type="paragraph" w:styleId="30">
    <w:name w:val="List Bullet 3"/>
    <w:basedOn w:val="a2"/>
    <w:qFormat/>
    <w:pPr>
      <w:numPr>
        <w:numId w:val="8"/>
      </w:numPr>
    </w:pPr>
  </w:style>
  <w:style w:type="paragraph" w:styleId="aff6">
    <w:name w:val="Title"/>
    <w:basedOn w:val="a2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7">
    <w:name w:val="footer"/>
    <w:basedOn w:val="a2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2"/>
    <w:qFormat/>
    <w:pPr>
      <w:numPr>
        <w:numId w:val="9"/>
      </w:numPr>
    </w:pPr>
  </w:style>
  <w:style w:type="paragraph" w:styleId="2">
    <w:name w:val="List Number 2"/>
    <w:basedOn w:val="a2"/>
    <w:qFormat/>
    <w:pPr>
      <w:numPr>
        <w:numId w:val="10"/>
      </w:numPr>
    </w:pPr>
  </w:style>
  <w:style w:type="paragraph" w:styleId="aff8">
    <w:name w:val="List"/>
    <w:basedOn w:val="a2"/>
    <w:pPr>
      <w:ind w:left="360" w:hanging="360"/>
    </w:pPr>
  </w:style>
  <w:style w:type="paragraph" w:styleId="aff9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35">
    <w:name w:val="Body Text 3"/>
    <w:basedOn w:val="a2"/>
    <w:qFormat/>
    <w:pPr>
      <w:spacing w:after="120"/>
    </w:pPr>
    <w:rPr>
      <w:sz w:val="16"/>
      <w:szCs w:val="16"/>
    </w:rPr>
  </w:style>
  <w:style w:type="paragraph" w:styleId="27">
    <w:name w:val="Body Text Indent 2"/>
    <w:basedOn w:val="a2"/>
    <w:pPr>
      <w:spacing w:after="120" w:line="480" w:lineRule="auto"/>
      <w:ind w:left="360"/>
    </w:pPr>
  </w:style>
  <w:style w:type="paragraph" w:styleId="affa">
    <w:name w:val="Subtitle"/>
    <w:basedOn w:val="a2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b">
    <w:name w:val="Signature"/>
    <w:basedOn w:val="a2"/>
    <w:qFormat/>
    <w:pPr>
      <w:ind w:left="4320"/>
    </w:pPr>
  </w:style>
  <w:style w:type="paragraph" w:styleId="affc">
    <w:name w:val="Salutation"/>
    <w:basedOn w:val="a2"/>
    <w:next w:val="a2"/>
    <w:qFormat/>
  </w:style>
  <w:style w:type="paragraph" w:styleId="28">
    <w:name w:val="List Continue 2"/>
    <w:basedOn w:val="a2"/>
    <w:qFormat/>
    <w:pPr>
      <w:spacing w:after="120"/>
      <w:ind w:left="720"/>
    </w:pPr>
  </w:style>
  <w:style w:type="paragraph" w:styleId="36">
    <w:name w:val="List Continue 3"/>
    <w:basedOn w:val="a2"/>
    <w:qFormat/>
    <w:pPr>
      <w:spacing w:after="120"/>
      <w:ind w:left="1080"/>
    </w:pPr>
  </w:style>
  <w:style w:type="paragraph" w:styleId="44">
    <w:name w:val="List Continue 4"/>
    <w:basedOn w:val="a2"/>
    <w:pPr>
      <w:spacing w:after="120"/>
      <w:ind w:left="1440"/>
    </w:pPr>
  </w:style>
  <w:style w:type="paragraph" w:styleId="55">
    <w:name w:val="List Continue 5"/>
    <w:basedOn w:val="a2"/>
    <w:qFormat/>
    <w:pPr>
      <w:spacing w:after="120"/>
      <w:ind w:left="1800"/>
    </w:pPr>
  </w:style>
  <w:style w:type="paragraph" w:styleId="29">
    <w:name w:val="List 2"/>
    <w:basedOn w:val="a2"/>
    <w:qFormat/>
    <w:pPr>
      <w:ind w:left="720" w:hanging="360"/>
    </w:pPr>
  </w:style>
  <w:style w:type="paragraph" w:styleId="37">
    <w:name w:val="List 3"/>
    <w:basedOn w:val="a2"/>
    <w:pPr>
      <w:ind w:left="1080" w:hanging="360"/>
    </w:pPr>
  </w:style>
  <w:style w:type="paragraph" w:styleId="45">
    <w:name w:val="List 4"/>
    <w:basedOn w:val="a2"/>
    <w:qFormat/>
    <w:pPr>
      <w:ind w:left="1440" w:hanging="360"/>
    </w:pPr>
  </w:style>
  <w:style w:type="paragraph" w:styleId="HTML8">
    <w:name w:val="HTML Preformatted"/>
    <w:basedOn w:val="a2"/>
    <w:qFormat/>
    <w:rPr>
      <w:rFonts w:ascii="Courier New" w:hAnsi="Courier New" w:cs="Courier New"/>
      <w:sz w:val="20"/>
    </w:rPr>
  </w:style>
  <w:style w:type="paragraph" w:styleId="affd">
    <w:name w:val="Block Text"/>
    <w:basedOn w:val="a2"/>
    <w:qFormat/>
    <w:pPr>
      <w:spacing w:after="120"/>
      <w:ind w:left="1440" w:right="1440"/>
    </w:pPr>
  </w:style>
  <w:style w:type="paragraph" w:styleId="affe">
    <w:name w:val="Message Header"/>
    <w:basedOn w:val="a2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f">
    <w:name w:val="E-mail Signature"/>
    <w:basedOn w:val="a2"/>
    <w:qFormat/>
  </w:style>
  <w:style w:type="table" w:styleId="2a">
    <w:name w:val="Table Colorful 2"/>
    <w:basedOn w:val="a4"/>
    <w:qFormat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4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4"/>
    <w:qFormat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Theme"/>
    <w:basedOn w:val="a4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4"/>
    <w:qFormat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4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4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4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4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4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4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Grid"/>
    <w:basedOn w:val="a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Classic 1"/>
    <w:basedOn w:val="a4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4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4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4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4"/>
    <w:qFormat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4"/>
    <w:qFormat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2">
    <w:name w:val="Table Professional"/>
    <w:basedOn w:val="a4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3">
    <w:name w:val="Table Elegant"/>
    <w:basedOn w:val="a4"/>
    <w:qFormat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4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4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4"/>
    <w:qFormat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4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4">
    <w:name w:val="Table Contemporary"/>
    <w:basedOn w:val="a4"/>
    <w:qFormat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4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4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4"/>
    <w:qFormat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4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4"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4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4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4"/>
    <w:qFormat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4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4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4"/>
    <w:qFormat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4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4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4"/>
    <w:qFormat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4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4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4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4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4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1">
    <w:name w:val="номер"/>
    <w:basedOn w:val="a2"/>
    <w:next w:val="a2"/>
    <w:pPr>
      <w:widowControl w:val="0"/>
      <w:numPr>
        <w:numId w:val="11"/>
      </w:numPr>
      <w:tabs>
        <w:tab w:val="clear" w:pos="425"/>
        <w:tab w:val="left" w:pos="312"/>
      </w:tabs>
      <w:autoSpaceDE w:val="0"/>
      <w:autoSpaceDN w:val="0"/>
      <w:ind w:left="0"/>
      <w:jc w:val="center"/>
      <w:outlineLvl w:val="2"/>
    </w:pPr>
    <w:rPr>
      <w:rFonts w:eastAsia="Times New Roman"/>
      <w:b/>
      <w:bCs/>
      <w:szCs w:val="27"/>
      <w:lang w:val="ru-RU" w:eastAsia="en-US"/>
    </w:rPr>
  </w:style>
  <w:style w:type="character" w:customStyle="1" w:styleId="19">
    <w:name w:val="Стиль1"/>
    <w:basedOn w:val="a3"/>
    <w:rPr>
      <w:rFonts w:ascii="Times New Roman" w:eastAsia="Times New Roman" w:hAnsi="Times New Roman" w:cs="Times New Roman"/>
      <w:color w:val="000000"/>
      <w:sz w:val="24"/>
      <w:lang w:val="en-US" w:eastAsia="ru-RU"/>
    </w:rPr>
  </w:style>
  <w:style w:type="character" w:customStyle="1" w:styleId="font31">
    <w:name w:val="font31"/>
    <w:rPr>
      <w:rFonts w:ascii="Times New Roman" w:hAnsi="Times New Roman" w:cs="Times New Roman" w:hint="default"/>
      <w:color w:val="202124"/>
      <w:u w:val="none"/>
    </w:rPr>
  </w:style>
  <w:style w:type="character" w:customStyle="1" w:styleId="font81">
    <w:name w:val="font81"/>
    <w:rPr>
      <w:rFonts w:ascii="Times New Roman" w:hAnsi="Times New Roman" w:cs="Times New Roman" w:hint="default"/>
      <w:b/>
      <w:bCs/>
      <w:color w:val="33333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2gis.ru/salavat/geo/760046002636719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Pankov Anton</dc:creator>
  <cp:lastModifiedBy>Пользователь</cp:lastModifiedBy>
  <cp:revision>2</cp:revision>
  <dcterms:created xsi:type="dcterms:W3CDTF">2024-10-09T06:02:00Z</dcterms:created>
  <dcterms:modified xsi:type="dcterms:W3CDTF">2024-10-09T06:02:00Z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538A07162B964DCFB4B0FA6B15568F23</vt:lpwstr>
  </property>
</Properties>
</file>